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F9" w:rsidRPr="00553A7F" w:rsidRDefault="009425F9" w:rsidP="009425F9">
      <w:pPr>
        <w:pStyle w:val="1"/>
        <w:jc w:val="center"/>
        <w:rPr>
          <w:rFonts w:eastAsia="PMingLiU"/>
          <w:spacing w:val="40"/>
          <w:sz w:val="20"/>
          <w:szCs w:val="20"/>
        </w:rPr>
      </w:pPr>
      <w:r w:rsidRPr="00553A7F">
        <w:rPr>
          <w:rFonts w:eastAsia="PMingLiU"/>
          <w:spacing w:val="40"/>
          <w:sz w:val="20"/>
          <w:szCs w:val="20"/>
        </w:rPr>
        <w:t>БЕЛГОРОДСКАЯ ОБЛАСТЬ</w:t>
      </w:r>
    </w:p>
    <w:p w:rsidR="005111E0" w:rsidRPr="00553A7F" w:rsidRDefault="009425F9" w:rsidP="009425F9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40"/>
          <w:szCs w:val="40"/>
        </w:rPr>
      </w:pPr>
      <w:r w:rsidRPr="00553A7F">
        <w:rPr>
          <w:rFonts w:ascii="Times New Roman" w:hAnsi="Times New Roman" w:cs="Times New Roman"/>
          <w:i w:val="0"/>
          <w:color w:val="auto"/>
          <w:sz w:val="40"/>
          <w:szCs w:val="40"/>
        </w:rPr>
        <w:t xml:space="preserve">ЗЕМСКОЕ СОБРАНИЕ </w:t>
      </w:r>
    </w:p>
    <w:p w:rsidR="009425F9" w:rsidRPr="00553A7F" w:rsidRDefault="009425F9" w:rsidP="009425F9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40"/>
          <w:szCs w:val="40"/>
        </w:rPr>
      </w:pPr>
      <w:r w:rsidRPr="00553A7F">
        <w:rPr>
          <w:rFonts w:ascii="Times New Roman" w:hAnsi="Times New Roman" w:cs="Times New Roman"/>
          <w:i w:val="0"/>
          <w:color w:val="auto"/>
          <w:sz w:val="40"/>
          <w:szCs w:val="40"/>
        </w:rPr>
        <w:t>БУБНОВСКОГО СЕЛЬСКОГО ПОСЕЛЕНИЯ МУНИЦИПАЛЬНОГО РАЙОНА</w:t>
      </w:r>
    </w:p>
    <w:p w:rsidR="009425F9" w:rsidRPr="00553A7F" w:rsidRDefault="009425F9" w:rsidP="009425F9">
      <w:pPr>
        <w:pStyle w:val="5"/>
        <w:spacing w:before="0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553A7F">
        <w:rPr>
          <w:rFonts w:ascii="Times New Roman" w:hAnsi="Times New Roman" w:cs="Times New Roman"/>
          <w:color w:val="auto"/>
          <w:sz w:val="40"/>
          <w:szCs w:val="40"/>
        </w:rPr>
        <w:t>«КОРОЧАНСКИЙ РАЙОН»</w:t>
      </w:r>
    </w:p>
    <w:p w:rsidR="009425F9" w:rsidRPr="004164C4" w:rsidRDefault="009425F9" w:rsidP="009425F9">
      <w:pPr>
        <w:pStyle w:val="3"/>
        <w:spacing w:before="0"/>
        <w:jc w:val="center"/>
        <w:rPr>
          <w:rFonts w:ascii="Cambria" w:hAnsi="Cambria"/>
          <w:color w:val="auto"/>
          <w:spacing w:val="48"/>
          <w:sz w:val="32"/>
          <w:szCs w:val="32"/>
        </w:rPr>
      </w:pPr>
      <w:r w:rsidRPr="004164C4">
        <w:rPr>
          <w:color w:val="auto"/>
          <w:spacing w:val="48"/>
          <w:sz w:val="32"/>
          <w:szCs w:val="32"/>
        </w:rPr>
        <w:t>РЕШЕНИЕ</w:t>
      </w:r>
    </w:p>
    <w:p w:rsidR="00C8676D" w:rsidRDefault="00C8676D" w:rsidP="00C8676D">
      <w:pPr>
        <w:spacing w:after="0"/>
        <w:jc w:val="center"/>
        <w:rPr>
          <w:rFonts w:ascii="Arial" w:hAnsi="Arial" w:cs="Arial"/>
          <w:b/>
          <w:sz w:val="17"/>
          <w:szCs w:val="17"/>
        </w:rPr>
      </w:pPr>
    </w:p>
    <w:p w:rsidR="009425F9" w:rsidRDefault="009425F9" w:rsidP="00C8676D">
      <w:pPr>
        <w:spacing w:after="0"/>
        <w:jc w:val="center"/>
        <w:rPr>
          <w:rFonts w:ascii="Arial" w:hAnsi="Arial" w:cs="Arial"/>
          <w:b/>
          <w:sz w:val="17"/>
          <w:szCs w:val="17"/>
        </w:rPr>
      </w:pPr>
      <w:r w:rsidRPr="004164C4">
        <w:rPr>
          <w:rFonts w:ascii="Arial" w:hAnsi="Arial" w:cs="Arial"/>
          <w:b/>
          <w:sz w:val="17"/>
          <w:szCs w:val="17"/>
        </w:rPr>
        <w:t>Бубново</w:t>
      </w:r>
    </w:p>
    <w:tbl>
      <w:tblPr>
        <w:tblW w:w="9606" w:type="dxa"/>
        <w:tblLook w:val="04A0"/>
      </w:tblPr>
      <w:tblGrid>
        <w:gridCol w:w="311"/>
        <w:gridCol w:w="506"/>
        <w:gridCol w:w="310"/>
        <w:gridCol w:w="1380"/>
        <w:gridCol w:w="301"/>
        <w:gridCol w:w="426"/>
        <w:gridCol w:w="335"/>
        <w:gridCol w:w="4619"/>
        <w:gridCol w:w="321"/>
        <w:gridCol w:w="1097"/>
      </w:tblGrid>
      <w:tr w:rsidR="009425F9" w:rsidRPr="006F3C7D" w:rsidTr="00F45C49">
        <w:tc>
          <w:tcPr>
            <w:tcW w:w="311" w:type="dxa"/>
            <w:vAlign w:val="bottom"/>
          </w:tcPr>
          <w:p w:rsidR="009425F9" w:rsidRPr="006F3C7D" w:rsidRDefault="009425F9" w:rsidP="00C8676D">
            <w:pPr>
              <w:spacing w:after="0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9425F9" w:rsidRPr="006F3C7D" w:rsidRDefault="00A47E8C" w:rsidP="00C8676D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18</w:t>
            </w:r>
          </w:p>
        </w:tc>
        <w:tc>
          <w:tcPr>
            <w:tcW w:w="310" w:type="dxa"/>
            <w:vAlign w:val="bottom"/>
          </w:tcPr>
          <w:p w:rsidR="009425F9" w:rsidRPr="006F3C7D" w:rsidRDefault="009425F9" w:rsidP="00C8676D">
            <w:pPr>
              <w:spacing w:after="0"/>
              <w:ind w:left="-108" w:right="-80"/>
              <w:jc w:val="center"/>
              <w:rPr>
                <w:sz w:val="2"/>
                <w:szCs w:val="2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9425F9" w:rsidRPr="006F3C7D" w:rsidRDefault="00A47E8C" w:rsidP="00C8676D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ноября</w:t>
            </w:r>
          </w:p>
        </w:tc>
        <w:tc>
          <w:tcPr>
            <w:tcW w:w="301" w:type="dxa"/>
            <w:vAlign w:val="bottom"/>
          </w:tcPr>
          <w:p w:rsidR="009425F9" w:rsidRPr="006F3C7D" w:rsidRDefault="009425F9" w:rsidP="00C8676D">
            <w:pPr>
              <w:spacing w:after="0"/>
              <w:ind w:left="-141" w:right="-7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F3C7D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9425F9" w:rsidRPr="006F3C7D" w:rsidRDefault="00C8676D" w:rsidP="00C8676D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22</w:t>
            </w:r>
          </w:p>
        </w:tc>
        <w:tc>
          <w:tcPr>
            <w:tcW w:w="335" w:type="dxa"/>
            <w:vAlign w:val="bottom"/>
          </w:tcPr>
          <w:p w:rsidR="009425F9" w:rsidRPr="006F3C7D" w:rsidRDefault="009425F9" w:rsidP="00C8676D">
            <w:pPr>
              <w:spacing w:after="0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г.</w:t>
            </w:r>
          </w:p>
        </w:tc>
        <w:tc>
          <w:tcPr>
            <w:tcW w:w="4619" w:type="dxa"/>
            <w:vAlign w:val="bottom"/>
          </w:tcPr>
          <w:p w:rsidR="009425F9" w:rsidRPr="006F3C7D" w:rsidRDefault="009425F9" w:rsidP="00C8676D">
            <w:pPr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9425F9" w:rsidRPr="006F3C7D" w:rsidRDefault="009425F9" w:rsidP="00C8676D">
            <w:pPr>
              <w:spacing w:after="0"/>
              <w:ind w:right="-85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9425F9" w:rsidRPr="006F3C7D" w:rsidRDefault="00A47E8C" w:rsidP="00C8676D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235</w:t>
            </w:r>
          </w:p>
        </w:tc>
      </w:tr>
    </w:tbl>
    <w:p w:rsidR="00DF010C" w:rsidRPr="00E27B4B" w:rsidRDefault="00DF010C" w:rsidP="00553A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027B" w:rsidRDefault="00C0027B" w:rsidP="00553A7F">
      <w:pPr>
        <w:spacing w:after="0" w:line="240" w:lineRule="auto"/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</w:pPr>
    </w:p>
    <w:p w:rsidR="00CE5F52" w:rsidRPr="00C0027B" w:rsidRDefault="00CE5F52" w:rsidP="00553A7F">
      <w:pPr>
        <w:spacing w:after="0" w:line="240" w:lineRule="auto"/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</w:pPr>
    </w:p>
    <w:p w:rsidR="00C0027B" w:rsidRPr="00C0027B" w:rsidRDefault="00C0027B" w:rsidP="00553A7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27B">
        <w:rPr>
          <w:rFonts w:ascii="Times New Roman" w:hAnsi="Times New Roman" w:cs="Times New Roman"/>
          <w:b/>
          <w:sz w:val="28"/>
          <w:szCs w:val="28"/>
        </w:rPr>
        <w:t>Об установлении земельного налога</w:t>
      </w:r>
    </w:p>
    <w:p w:rsidR="00C0027B" w:rsidRPr="00C0027B" w:rsidRDefault="00C0027B" w:rsidP="00553A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027B" w:rsidRPr="00C0027B" w:rsidRDefault="00C0027B" w:rsidP="00553A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027B" w:rsidRPr="00CE5F52" w:rsidRDefault="00C0027B" w:rsidP="00553A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027B" w:rsidRPr="00CE5F52" w:rsidRDefault="00C0027B" w:rsidP="00CE5F5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F5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CE5F52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CE5F52">
        <w:rPr>
          <w:rFonts w:ascii="Times New Roman" w:hAnsi="Times New Roman" w:cs="Times New Roman"/>
          <w:sz w:val="28"/>
          <w:szCs w:val="28"/>
        </w:rPr>
        <w:t xml:space="preserve"> "Земельный налог" части второй Налогового </w:t>
      </w:r>
      <w:r w:rsidR="00CE5F52">
        <w:rPr>
          <w:rFonts w:ascii="Times New Roman" w:hAnsi="Times New Roman" w:cs="Times New Roman"/>
          <w:sz w:val="28"/>
          <w:szCs w:val="28"/>
        </w:rPr>
        <w:t>кодекса  Российской  Федерации,</w:t>
      </w:r>
      <w:r w:rsidRPr="00CE5F52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9" w:history="1">
        <w:r w:rsidRPr="00CE5F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E5F52">
        <w:rPr>
          <w:rFonts w:ascii="Times New Roman" w:hAnsi="Times New Roman" w:cs="Times New Roman"/>
          <w:sz w:val="28"/>
          <w:szCs w:val="28"/>
        </w:rPr>
        <w:t xml:space="preserve"> от 06.10.2003 года </w:t>
      </w:r>
      <w:r w:rsidRPr="00CE5F52">
        <w:rPr>
          <w:rFonts w:ascii="Times New Roman" w:hAnsi="Times New Roman" w:cs="Times New Roman"/>
          <w:sz w:val="28"/>
          <w:szCs w:val="28"/>
        </w:rPr>
        <w:t xml:space="preserve">№131-ФЗ "Об общих принципах организации местного самоуправления в Российской Федерации" и Уставом Бубновского сельского поселения, земское собрание Бубновского сельского поселения </w:t>
      </w:r>
      <w:r w:rsidRPr="00CE5F52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C0027B" w:rsidRPr="00CE5F52" w:rsidRDefault="00C0027B" w:rsidP="00CE5F52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F52">
        <w:rPr>
          <w:rFonts w:ascii="Times New Roman" w:hAnsi="Times New Roman" w:cs="Times New Roman"/>
          <w:sz w:val="28"/>
          <w:szCs w:val="28"/>
        </w:rPr>
        <w:t>Установить с 1 января 2023 года на территории Бубновского сельского поселения земельный налог.</w:t>
      </w:r>
    </w:p>
    <w:p w:rsidR="00C0027B" w:rsidRPr="00CE5F52" w:rsidRDefault="00C0027B" w:rsidP="00CE5F52">
      <w:pPr>
        <w:pStyle w:val="3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F52">
        <w:rPr>
          <w:rFonts w:ascii="Times New Roman" w:hAnsi="Times New Roman" w:cs="Times New Roman"/>
          <w:sz w:val="28"/>
          <w:szCs w:val="28"/>
        </w:rPr>
        <w:t>Установить, что налогоплательщики и элементы налогообложения, а именно: объект налогообложения, налоговая база, налоговый период, налоговая ставка, порядок исчисления налога, определяются главой 31 налогового кодекса Российской Федерации (далее-НК РФ).</w:t>
      </w:r>
    </w:p>
    <w:p w:rsidR="00C0027B" w:rsidRPr="00CE5F52" w:rsidRDefault="00C0027B" w:rsidP="00CE5F52">
      <w:pPr>
        <w:pStyle w:val="3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F52">
        <w:rPr>
          <w:rFonts w:ascii="Times New Roman" w:hAnsi="Times New Roman" w:cs="Times New Roman"/>
          <w:sz w:val="28"/>
          <w:szCs w:val="28"/>
        </w:rPr>
        <w:t>Объектом налогообложения признаются земельные участки, расположенные в пределах территории Бубновского сельского поселения, за исключением объектов, указанных в пункте 2 статьи 389 НК РФ.</w:t>
      </w:r>
    </w:p>
    <w:p w:rsidR="00C0027B" w:rsidRPr="00CE5F52" w:rsidRDefault="00C0027B" w:rsidP="00CE5F52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F52">
        <w:rPr>
          <w:rFonts w:ascii="Times New Roman" w:hAnsi="Times New Roman" w:cs="Times New Roman"/>
          <w:sz w:val="28"/>
          <w:szCs w:val="28"/>
        </w:rPr>
        <w:t>Установить налоговые ставки в следующих размерах:</w:t>
      </w:r>
    </w:p>
    <w:p w:rsidR="00C0027B" w:rsidRPr="00CE5F52" w:rsidRDefault="00C0027B" w:rsidP="00C002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5F52">
        <w:rPr>
          <w:rStyle w:val="blk"/>
          <w:rFonts w:ascii="Times New Roman" w:hAnsi="Times New Roman"/>
          <w:sz w:val="28"/>
          <w:szCs w:val="28"/>
          <w:lang w:val="ru-RU"/>
        </w:rPr>
        <w:t>1) 0,3 процента в отношении земельных участков:</w:t>
      </w:r>
    </w:p>
    <w:p w:rsidR="00C0027B" w:rsidRPr="00CE5F52" w:rsidRDefault="00C0027B" w:rsidP="00C002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5F52">
        <w:rPr>
          <w:rStyle w:val="blk"/>
          <w:rFonts w:ascii="Times New Roman" w:hAnsi="Times New Roman"/>
          <w:sz w:val="28"/>
          <w:szCs w:val="28"/>
          <w:lang w:val="ru-RU"/>
        </w:rPr>
        <w:t xml:space="preserve">отнесенных к </w:t>
      </w:r>
      <w:r w:rsidRPr="00CE5F52">
        <w:rPr>
          <w:rStyle w:val="u"/>
          <w:rFonts w:ascii="Times New Roman" w:hAnsi="Times New Roman"/>
          <w:sz w:val="28"/>
          <w:szCs w:val="28"/>
          <w:lang w:val="ru-RU"/>
        </w:rPr>
        <w:t>землям сельскохозяйственного назначения</w:t>
      </w:r>
      <w:r w:rsidRPr="00CE5F52">
        <w:rPr>
          <w:rStyle w:val="blk"/>
          <w:rFonts w:ascii="Times New Roman" w:hAnsi="Times New Roman"/>
          <w:sz w:val="28"/>
          <w:szCs w:val="28"/>
          <w:lang w:val="ru-RU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0027B" w:rsidRPr="00CE5F52" w:rsidRDefault="00C0027B" w:rsidP="00C0027B">
      <w:p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CE5F52">
        <w:rPr>
          <w:rStyle w:val="blk"/>
          <w:rFonts w:ascii="Times New Roman" w:hAnsi="Times New Roman"/>
          <w:vanish/>
          <w:sz w:val="28"/>
          <w:szCs w:val="28"/>
          <w:lang w:val="ru-RU"/>
        </w:rPr>
        <w:t xml:space="preserve">(см. текст в предыдущей </w:t>
      </w:r>
      <w:r w:rsidRPr="00CE5F52">
        <w:rPr>
          <w:rStyle w:val="u"/>
          <w:rFonts w:ascii="Times New Roman" w:hAnsi="Times New Roman"/>
          <w:vanish/>
          <w:sz w:val="28"/>
          <w:szCs w:val="28"/>
          <w:lang w:val="ru-RU"/>
        </w:rPr>
        <w:t>редакции</w:t>
      </w:r>
      <w:r w:rsidRPr="00CE5F52">
        <w:rPr>
          <w:rStyle w:val="blk"/>
          <w:rFonts w:ascii="Times New Roman" w:hAnsi="Times New Roman"/>
          <w:vanish/>
          <w:sz w:val="28"/>
          <w:szCs w:val="28"/>
          <w:lang w:val="ru-RU"/>
        </w:rPr>
        <w:t>)</w:t>
      </w:r>
    </w:p>
    <w:p w:rsidR="00C0027B" w:rsidRPr="00CE5F52" w:rsidRDefault="00C0027B" w:rsidP="00C002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F52">
        <w:rPr>
          <w:rStyle w:val="blk"/>
          <w:rFonts w:ascii="Times New Roman" w:hAnsi="Times New Roman"/>
          <w:sz w:val="28"/>
          <w:szCs w:val="28"/>
          <w:lang w:val="ru-RU"/>
        </w:rPr>
        <w:t xml:space="preserve">занятых </w:t>
      </w:r>
      <w:r w:rsidRPr="00CE5F52">
        <w:rPr>
          <w:rStyle w:val="u"/>
          <w:rFonts w:ascii="Times New Roman" w:hAnsi="Times New Roman"/>
          <w:sz w:val="28"/>
          <w:szCs w:val="28"/>
          <w:lang w:val="ru-RU"/>
        </w:rPr>
        <w:t>жилищным фондом</w:t>
      </w:r>
      <w:r w:rsidRPr="00CE5F52">
        <w:rPr>
          <w:rStyle w:val="blk"/>
          <w:rFonts w:ascii="Times New Roman" w:hAnsi="Times New Roman"/>
          <w:sz w:val="28"/>
          <w:szCs w:val="28"/>
          <w:lang w:val="ru-RU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Pr="00CE5F52">
        <w:rPr>
          <w:rFonts w:ascii="Times New Roman" w:hAnsi="Times New Roman" w:cs="Times New Roman"/>
          <w:sz w:val="28"/>
          <w:szCs w:val="28"/>
        </w:rPr>
        <w:t xml:space="preserve">(за исключением земельных участков, приобретенных </w:t>
      </w:r>
      <w:r w:rsidRPr="00CE5F52">
        <w:rPr>
          <w:rFonts w:ascii="Times New Roman" w:hAnsi="Times New Roman" w:cs="Times New Roman"/>
          <w:sz w:val="28"/>
          <w:szCs w:val="28"/>
        </w:rPr>
        <w:lastRenderedPageBreak/>
        <w:t>(предоставленных) для индивидуального жилищного строительства, используемых в предпринимательской деятельности)</w:t>
      </w:r>
      <w:r w:rsidRPr="00CE5F52">
        <w:rPr>
          <w:rStyle w:val="blk"/>
          <w:rFonts w:ascii="Times New Roman" w:hAnsi="Times New Roman"/>
          <w:sz w:val="28"/>
          <w:szCs w:val="28"/>
          <w:lang w:val="ru-RU"/>
        </w:rPr>
        <w:t>;</w:t>
      </w:r>
    </w:p>
    <w:p w:rsidR="00C0027B" w:rsidRPr="00CE5F52" w:rsidRDefault="00C0027B" w:rsidP="00C002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F52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C0027B" w:rsidRPr="00CE5F52" w:rsidRDefault="00C0027B" w:rsidP="00C0027B">
      <w:p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CE5F52">
        <w:rPr>
          <w:rStyle w:val="blk"/>
          <w:rFonts w:ascii="Times New Roman" w:hAnsi="Times New Roman"/>
          <w:vanish/>
          <w:sz w:val="28"/>
          <w:szCs w:val="28"/>
          <w:lang w:val="ru-RU"/>
        </w:rPr>
        <w:t xml:space="preserve">(см. текст в предыдущей </w:t>
      </w:r>
      <w:r w:rsidRPr="00CE5F52">
        <w:rPr>
          <w:rStyle w:val="u"/>
          <w:rFonts w:ascii="Times New Roman" w:hAnsi="Times New Roman"/>
          <w:vanish/>
          <w:sz w:val="28"/>
          <w:szCs w:val="28"/>
          <w:lang w:val="ru-RU"/>
        </w:rPr>
        <w:t>редакции</w:t>
      </w:r>
      <w:r w:rsidRPr="00CE5F52">
        <w:rPr>
          <w:rStyle w:val="blk"/>
          <w:rFonts w:ascii="Times New Roman" w:hAnsi="Times New Roman"/>
          <w:vanish/>
          <w:sz w:val="28"/>
          <w:szCs w:val="28"/>
          <w:lang w:val="ru-RU"/>
        </w:rPr>
        <w:t>)</w:t>
      </w:r>
    </w:p>
    <w:p w:rsidR="00C0027B" w:rsidRPr="00CE5F52" w:rsidRDefault="00C0027B" w:rsidP="00C0027B">
      <w:pPr>
        <w:spacing w:after="0" w:line="240" w:lineRule="auto"/>
        <w:ind w:firstLine="539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CE5F52">
        <w:rPr>
          <w:rStyle w:val="blk"/>
          <w:rFonts w:ascii="Times New Roman" w:hAnsi="Times New Roman"/>
          <w:sz w:val="28"/>
          <w:szCs w:val="28"/>
          <w:lang w:val="ru-RU"/>
        </w:rPr>
        <w:t xml:space="preserve">ограниченных в обороте в соответствии с </w:t>
      </w:r>
      <w:r w:rsidRPr="00CE5F52">
        <w:rPr>
          <w:rStyle w:val="u"/>
          <w:rFonts w:ascii="Times New Roman" w:hAnsi="Times New Roman"/>
          <w:sz w:val="28"/>
          <w:szCs w:val="28"/>
          <w:lang w:val="ru-RU"/>
        </w:rPr>
        <w:t>законодательством</w:t>
      </w:r>
      <w:r w:rsidRPr="00CE5F52">
        <w:rPr>
          <w:rStyle w:val="blk"/>
          <w:rFonts w:ascii="Times New Roman" w:hAnsi="Times New Roman"/>
          <w:sz w:val="28"/>
          <w:szCs w:val="28"/>
          <w:lang w:val="ru-RU"/>
        </w:rPr>
        <w:t xml:space="preserve"> Российской Федерации, предоставленных для обеспечения обороны, безопасности и таможенных нужд; </w:t>
      </w:r>
    </w:p>
    <w:p w:rsidR="00C0027B" w:rsidRPr="00CE5F52" w:rsidRDefault="00C0027B" w:rsidP="00C002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5F52">
        <w:rPr>
          <w:rFonts w:ascii="Times New Roman" w:hAnsi="Times New Roman" w:cs="Times New Roman"/>
          <w:sz w:val="28"/>
          <w:szCs w:val="28"/>
        </w:rPr>
        <w:t>2) 1,5 процента в отношении прочих земельных участков.</w:t>
      </w:r>
    </w:p>
    <w:p w:rsidR="00C0027B" w:rsidRPr="00CE5F52" w:rsidRDefault="00CE5F52" w:rsidP="00CE5F5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0027B" w:rsidRPr="00CE5F52">
        <w:rPr>
          <w:rFonts w:ascii="Times New Roman" w:hAnsi="Times New Roman" w:cs="Times New Roman"/>
          <w:sz w:val="28"/>
          <w:szCs w:val="28"/>
        </w:rPr>
        <w:t>Предоставить льготу по уплате земельного налога в отношении одного земельного участка, предназначенного для индивидуального жилищного строительства или личного подсобного хозяйства, на котором расположен жилой дом, право собственности на который зарегистрировано в установленном порядке, следующим категориям налогоплательщиков:</w:t>
      </w:r>
    </w:p>
    <w:p w:rsidR="00C0027B" w:rsidRPr="00CE5F52" w:rsidRDefault="00CE5F52" w:rsidP="00C0027B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C0027B" w:rsidRPr="00CE5F52">
        <w:rPr>
          <w:rFonts w:ascii="Times New Roman" w:hAnsi="Times New Roman"/>
          <w:sz w:val="28"/>
          <w:szCs w:val="28"/>
        </w:rPr>
        <w:t>в размере 100 процентов:</w:t>
      </w:r>
    </w:p>
    <w:p w:rsidR="00C0027B" w:rsidRPr="00CE5F52" w:rsidRDefault="00CE5F52" w:rsidP="00C0027B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027B" w:rsidRPr="00CE5F52">
        <w:rPr>
          <w:rFonts w:ascii="Times New Roman" w:hAnsi="Times New Roman"/>
          <w:sz w:val="28"/>
          <w:szCs w:val="28"/>
        </w:rPr>
        <w:t>Героям Советского Союза, Героям Российской Федерации, Героям Социалистического труда, полным кавалерам ордена Славы;</w:t>
      </w:r>
    </w:p>
    <w:p w:rsidR="00C0027B" w:rsidRPr="00CE5F52" w:rsidRDefault="00CE5F52" w:rsidP="00C0027B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027B" w:rsidRPr="00CE5F52">
        <w:rPr>
          <w:rFonts w:ascii="Times New Roman" w:hAnsi="Times New Roman"/>
          <w:sz w:val="28"/>
          <w:szCs w:val="28"/>
        </w:rPr>
        <w:t>ветеранам и инвалидам ВОВ, а также инвалидам боевых действий;</w:t>
      </w:r>
    </w:p>
    <w:p w:rsidR="00C0027B" w:rsidRPr="00CE5F52" w:rsidRDefault="00CE5F52" w:rsidP="00C0027B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027B" w:rsidRPr="00CE5F52">
        <w:rPr>
          <w:rFonts w:ascii="Times New Roman" w:hAnsi="Times New Roman"/>
          <w:sz w:val="28"/>
          <w:szCs w:val="28"/>
        </w:rPr>
        <w:t>инвалидам первой группы инвалидности;</w:t>
      </w:r>
    </w:p>
    <w:p w:rsidR="00C0027B" w:rsidRPr="00CE5F52" w:rsidRDefault="00C0027B" w:rsidP="00C0027B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F52">
        <w:rPr>
          <w:rFonts w:ascii="Times New Roman" w:hAnsi="Times New Roman"/>
          <w:sz w:val="28"/>
          <w:szCs w:val="28"/>
        </w:rPr>
        <w:t>-инвалидам с детства;</w:t>
      </w:r>
    </w:p>
    <w:p w:rsidR="00C0027B" w:rsidRPr="00CE5F52" w:rsidRDefault="00CE5F52" w:rsidP="00C0027B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027B" w:rsidRPr="00CE5F52">
        <w:rPr>
          <w:rFonts w:ascii="Times New Roman" w:hAnsi="Times New Roman"/>
          <w:sz w:val="28"/>
          <w:szCs w:val="28"/>
        </w:rPr>
        <w:t>детям-сиротам;</w:t>
      </w:r>
    </w:p>
    <w:p w:rsidR="00C0027B" w:rsidRPr="00CE5F52" w:rsidRDefault="00CE5F52" w:rsidP="00C0027B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027B" w:rsidRPr="00CE5F52">
        <w:rPr>
          <w:rFonts w:ascii="Times New Roman" w:hAnsi="Times New Roman"/>
          <w:sz w:val="28"/>
          <w:szCs w:val="28"/>
        </w:rPr>
        <w:t>многодетным семьям;</w:t>
      </w:r>
    </w:p>
    <w:p w:rsidR="00C0027B" w:rsidRPr="00CE5F52" w:rsidRDefault="00C0027B" w:rsidP="00C0027B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F52">
        <w:rPr>
          <w:rFonts w:ascii="Times New Roman" w:hAnsi="Times New Roman"/>
          <w:sz w:val="28"/>
          <w:szCs w:val="28"/>
        </w:rPr>
        <w:t>2)  в размере 25 процентов:</w:t>
      </w:r>
    </w:p>
    <w:p w:rsidR="00C0027B" w:rsidRPr="00CE5F52" w:rsidRDefault="00CE5F52" w:rsidP="00C0027B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027B" w:rsidRPr="00CE5F52">
        <w:rPr>
          <w:rFonts w:ascii="Times New Roman" w:hAnsi="Times New Roman"/>
          <w:sz w:val="28"/>
          <w:szCs w:val="28"/>
        </w:rPr>
        <w:t>ветеранам боевых действий;</w:t>
      </w:r>
    </w:p>
    <w:p w:rsidR="00297D23" w:rsidRPr="00297D23" w:rsidRDefault="00CE5F52" w:rsidP="00297D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027B" w:rsidRPr="00CE5F52">
        <w:rPr>
          <w:rFonts w:ascii="Times New Roman" w:hAnsi="Times New Roman"/>
          <w:sz w:val="28"/>
          <w:szCs w:val="28"/>
        </w:rPr>
        <w:t xml:space="preserve">пенсионерам, получающим пенсии, в порядке, установленном пенсионным законодательством. </w:t>
      </w:r>
    </w:p>
    <w:p w:rsidR="00C0027B" w:rsidRDefault="00C0027B" w:rsidP="00C0027B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F52">
        <w:rPr>
          <w:rFonts w:ascii="Times New Roman" w:hAnsi="Times New Roman"/>
          <w:sz w:val="28"/>
          <w:szCs w:val="28"/>
        </w:rPr>
        <w:t>Налоговая льгота, предусмотренная настоящим пунктом решения, предоставляется в отношении одного объекта налогообложения по выбору налогоплательщика вне зависимости от количества оснований для применения налоговых льгот, не используемого налогоплательщиком в предпринимательской деятельности.</w:t>
      </w:r>
    </w:p>
    <w:p w:rsidR="008D76B8" w:rsidRPr="00297D23" w:rsidRDefault="008D76B8" w:rsidP="008D76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D23">
        <w:rPr>
          <w:rFonts w:ascii="Times New Roman" w:hAnsi="Times New Roman" w:cs="Times New Roman"/>
          <w:sz w:val="28"/>
          <w:szCs w:val="28"/>
        </w:rPr>
        <w:t>Предоставить льготу по уплате земельного налога в размере 100 процентов:</w:t>
      </w:r>
    </w:p>
    <w:p w:rsidR="008D76B8" w:rsidRPr="00297D23" w:rsidRDefault="008D76B8" w:rsidP="008D76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D23">
        <w:rPr>
          <w:rFonts w:ascii="Times New Roman" w:hAnsi="Times New Roman" w:cs="Times New Roman"/>
          <w:sz w:val="28"/>
          <w:szCs w:val="28"/>
        </w:rPr>
        <w:t xml:space="preserve"> - областным и муниципальным автономным, казенным и бюджетным учреждениям, осуществляющим охрану, содержание и использование особо охраняемых природных территорий регионального и 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</w:t>
      </w:r>
      <w:r w:rsidRPr="00297D23">
        <w:rPr>
          <w:rFonts w:ascii="Times New Roman" w:hAnsi="Times New Roman" w:cs="Times New Roman"/>
          <w:sz w:val="28"/>
          <w:szCs w:val="28"/>
        </w:rPr>
        <w:lastRenderedPageBreak/>
        <w:t>природных территорий регионального значения и (или) занятых лесами, не входящими в состав государственного лесного фонда.</w:t>
      </w:r>
    </w:p>
    <w:p w:rsidR="00C0027B" w:rsidRPr="00297D23" w:rsidRDefault="008D76B8" w:rsidP="008D76B8">
      <w:pPr>
        <w:pStyle w:val="1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C0027B" w:rsidRPr="00CE5F52">
        <w:rPr>
          <w:rFonts w:ascii="Times New Roman" w:hAnsi="Times New Roman"/>
          <w:sz w:val="28"/>
          <w:szCs w:val="28"/>
        </w:rPr>
        <w:t>Предоставление в налоговый орган документов, подтверждающих право на налоговые льготы, осуществляются в порядке, установленном главой 31 НК РФ.</w:t>
      </w:r>
    </w:p>
    <w:p w:rsidR="00C0027B" w:rsidRPr="00CE5F52" w:rsidRDefault="00C0027B" w:rsidP="00C00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F52">
        <w:rPr>
          <w:rFonts w:ascii="Times New Roman" w:hAnsi="Times New Roman" w:cs="Times New Roman"/>
          <w:sz w:val="28"/>
          <w:szCs w:val="28"/>
        </w:rPr>
        <w:t>7. Признать утратившими силу:</w:t>
      </w:r>
    </w:p>
    <w:p w:rsidR="00553A7F" w:rsidRDefault="00553A7F" w:rsidP="00553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F52">
        <w:rPr>
          <w:rFonts w:ascii="Times New Roman" w:hAnsi="Times New Roman" w:cs="Times New Roman"/>
          <w:sz w:val="28"/>
          <w:szCs w:val="28"/>
        </w:rPr>
        <w:t>- решение земского  собрания  Бубновского сельс</w:t>
      </w:r>
      <w:r w:rsidR="00CE5F52">
        <w:rPr>
          <w:rFonts w:ascii="Times New Roman" w:hAnsi="Times New Roman" w:cs="Times New Roman"/>
          <w:sz w:val="28"/>
          <w:szCs w:val="28"/>
        </w:rPr>
        <w:t xml:space="preserve">кого поселения от 17 сентября </w:t>
      </w:r>
      <w:r w:rsidRPr="00CE5F52">
        <w:rPr>
          <w:rFonts w:ascii="Times New Roman" w:hAnsi="Times New Roman" w:cs="Times New Roman"/>
          <w:sz w:val="28"/>
          <w:szCs w:val="28"/>
        </w:rPr>
        <w:t>2015 г. №81 "Об установлении земельного налога"</w:t>
      </w:r>
    </w:p>
    <w:p w:rsidR="00754864" w:rsidRPr="00CE5F52" w:rsidRDefault="00754864" w:rsidP="0075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5F52">
        <w:rPr>
          <w:rFonts w:ascii="Times New Roman" w:hAnsi="Times New Roman" w:cs="Times New Roman"/>
          <w:sz w:val="28"/>
          <w:szCs w:val="28"/>
        </w:rPr>
        <w:t>решение земского  собрания  Бубновского сельского поселения №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CE5F5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30.12.2015</w:t>
      </w:r>
      <w:r w:rsidRPr="00CE5F52">
        <w:rPr>
          <w:rFonts w:ascii="Times New Roman" w:hAnsi="Times New Roman" w:cs="Times New Roman"/>
          <w:sz w:val="28"/>
          <w:szCs w:val="28"/>
        </w:rPr>
        <w:t xml:space="preserve"> года "О внесении изменений в решение земского собрания Бубн</w:t>
      </w:r>
      <w:r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17 сентября </w:t>
      </w:r>
      <w:r w:rsidRPr="00CE5F52">
        <w:rPr>
          <w:rFonts w:ascii="Times New Roman" w:hAnsi="Times New Roman" w:cs="Times New Roman"/>
          <w:sz w:val="28"/>
          <w:szCs w:val="28"/>
        </w:rPr>
        <w:t>2015 г. №81 "Об установлении земельного налога"</w:t>
      </w:r>
    </w:p>
    <w:p w:rsidR="002903F0" w:rsidRPr="002903F0" w:rsidRDefault="002903F0" w:rsidP="002903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3F0">
        <w:rPr>
          <w:rFonts w:ascii="Times New Roman" w:hAnsi="Times New Roman" w:cs="Times New Roman"/>
          <w:sz w:val="28"/>
          <w:szCs w:val="28"/>
        </w:rPr>
        <w:t>- решение земского  собрания  Бубновского сельского поселения №112 от 02.11.2016 года "О внесении изменений в решение земского собрания Бубновского сельского поселения от 17 сентября 2015 г. №81 "Об установлении земельного налога"</w:t>
      </w:r>
    </w:p>
    <w:p w:rsidR="00553A7F" w:rsidRPr="00CE5F52" w:rsidRDefault="00553A7F" w:rsidP="00290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F52">
        <w:rPr>
          <w:rFonts w:ascii="Times New Roman" w:hAnsi="Times New Roman" w:cs="Times New Roman"/>
          <w:sz w:val="28"/>
          <w:szCs w:val="28"/>
        </w:rPr>
        <w:t>- решение земского  собрания  Бубновского сельского поселения №154 от 23.11.2017 года "О внесении изменений в решение земского собрания Бубн</w:t>
      </w:r>
      <w:r w:rsidR="00CE5F52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17 сентября </w:t>
      </w:r>
      <w:r w:rsidRPr="00CE5F52">
        <w:rPr>
          <w:rFonts w:ascii="Times New Roman" w:hAnsi="Times New Roman" w:cs="Times New Roman"/>
          <w:sz w:val="28"/>
          <w:szCs w:val="28"/>
        </w:rPr>
        <w:t>2015 г. №81 "Об установлении земельного налога"</w:t>
      </w:r>
    </w:p>
    <w:p w:rsidR="00553A7F" w:rsidRPr="00CE5F52" w:rsidRDefault="00553A7F" w:rsidP="00553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F52">
        <w:rPr>
          <w:rFonts w:ascii="Times New Roman" w:hAnsi="Times New Roman" w:cs="Times New Roman"/>
          <w:sz w:val="28"/>
          <w:szCs w:val="28"/>
        </w:rPr>
        <w:t>- решение земского  собрания  Бубновского сельского поселения №24 от 19.12.2018 года "О внесении изменений в решение земского собрания Бубн</w:t>
      </w:r>
      <w:r w:rsidR="00CE5F52">
        <w:rPr>
          <w:rFonts w:ascii="Times New Roman" w:hAnsi="Times New Roman" w:cs="Times New Roman"/>
          <w:sz w:val="28"/>
          <w:szCs w:val="28"/>
        </w:rPr>
        <w:t xml:space="preserve">овского сельского </w:t>
      </w:r>
      <w:bookmarkStart w:id="0" w:name="_GoBack"/>
      <w:bookmarkEnd w:id="0"/>
      <w:r w:rsidR="00CE5F52">
        <w:rPr>
          <w:rFonts w:ascii="Times New Roman" w:hAnsi="Times New Roman" w:cs="Times New Roman"/>
          <w:sz w:val="28"/>
          <w:szCs w:val="28"/>
        </w:rPr>
        <w:t xml:space="preserve">поселения от 17 сентября </w:t>
      </w:r>
      <w:r w:rsidRPr="00CE5F52">
        <w:rPr>
          <w:rFonts w:ascii="Times New Roman" w:hAnsi="Times New Roman" w:cs="Times New Roman"/>
          <w:sz w:val="28"/>
          <w:szCs w:val="28"/>
        </w:rPr>
        <w:t>2015 г. №81 "Об установлении земельного налога"</w:t>
      </w:r>
    </w:p>
    <w:p w:rsidR="00553A7F" w:rsidRPr="00CE5F52" w:rsidRDefault="00553A7F" w:rsidP="00553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F52">
        <w:rPr>
          <w:rFonts w:ascii="Times New Roman" w:hAnsi="Times New Roman" w:cs="Times New Roman"/>
          <w:sz w:val="28"/>
          <w:szCs w:val="28"/>
        </w:rPr>
        <w:t>- решение земского  собрания  Бубновского сельского поселения №149 от 02.02.2021 года "О внесении изменений в решение земского собрания Бубновского сельского поселения от 17 сентября 2015 г. №81 "Об установлении земельного налога"</w:t>
      </w:r>
    </w:p>
    <w:p w:rsidR="00C0027B" w:rsidRPr="00CE5F52" w:rsidRDefault="00C0027B" w:rsidP="00C00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F52">
        <w:rPr>
          <w:rFonts w:ascii="Times New Roman" w:hAnsi="Times New Roman" w:cs="Times New Roman"/>
          <w:sz w:val="28"/>
          <w:szCs w:val="28"/>
        </w:rPr>
        <w:t>8.Настоящее решение опубликовать в газете «Ясный ключ».</w:t>
      </w:r>
    </w:p>
    <w:p w:rsidR="00C0027B" w:rsidRPr="00CE5F52" w:rsidRDefault="00C0027B" w:rsidP="00C00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F52">
        <w:rPr>
          <w:rFonts w:ascii="Times New Roman" w:hAnsi="Times New Roman" w:cs="Times New Roman"/>
          <w:sz w:val="28"/>
          <w:szCs w:val="28"/>
        </w:rPr>
        <w:t>9.Настоящее решение вступает в силу с 01.01.2023 года.</w:t>
      </w:r>
    </w:p>
    <w:p w:rsidR="00C0027B" w:rsidRPr="00CE5F52" w:rsidRDefault="00C0027B" w:rsidP="00C0027B">
      <w:pPr>
        <w:spacing w:after="0" w:line="24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</w:p>
    <w:p w:rsidR="00C0027B" w:rsidRPr="00CE5F52" w:rsidRDefault="00C0027B" w:rsidP="00C0027B">
      <w:pPr>
        <w:spacing w:after="0" w:line="24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</w:p>
    <w:p w:rsidR="00742544" w:rsidRPr="00CE5F52" w:rsidRDefault="00742544" w:rsidP="00C0027B">
      <w:pPr>
        <w:pStyle w:val="5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027B" w:rsidRPr="00CE5F52" w:rsidRDefault="00742544" w:rsidP="00C00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5F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</w:t>
      </w:r>
      <w:r w:rsidRPr="00CE5F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Бубновского </w:t>
      </w:r>
    </w:p>
    <w:p w:rsidR="00742544" w:rsidRPr="00CE5F52" w:rsidRDefault="00742544" w:rsidP="00C00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5F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сельского поселения                              </w:t>
      </w:r>
      <w:r w:rsidR="00C0027B" w:rsidRPr="00CE5F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="00553A7F" w:rsidRPr="00CE5F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</w:t>
      </w:r>
      <w:r w:rsidR="00C0027B" w:rsidRPr="00CE5F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</w:t>
      </w:r>
      <w:r w:rsidRPr="00CE5F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</w:t>
      </w:r>
      <w:r w:rsidR="00C0027B" w:rsidRPr="00CE5F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А.П. Дорохова</w:t>
      </w:r>
    </w:p>
    <w:p w:rsidR="00742544" w:rsidRPr="00CE5F52" w:rsidRDefault="00742544" w:rsidP="00C0027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742544" w:rsidRPr="00CE5F52" w:rsidSect="00C96A3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7AC" w:rsidRDefault="006D47AC" w:rsidP="00A36A9A">
      <w:pPr>
        <w:spacing w:after="0" w:line="240" w:lineRule="auto"/>
      </w:pPr>
      <w:r>
        <w:separator/>
      </w:r>
    </w:p>
  </w:endnote>
  <w:endnote w:type="continuationSeparator" w:id="0">
    <w:p w:rsidR="006D47AC" w:rsidRDefault="006D47AC" w:rsidP="00A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7AC" w:rsidRDefault="006D47AC" w:rsidP="00A36A9A">
      <w:pPr>
        <w:spacing w:after="0" w:line="240" w:lineRule="auto"/>
      </w:pPr>
      <w:r>
        <w:separator/>
      </w:r>
    </w:p>
  </w:footnote>
  <w:footnote w:type="continuationSeparator" w:id="0">
    <w:p w:rsidR="006D47AC" w:rsidRDefault="006D47AC" w:rsidP="00A3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807970"/>
      <w:docPartObj>
        <w:docPartGallery w:val="Page Numbers (Top of Page)"/>
        <w:docPartUnique/>
      </w:docPartObj>
    </w:sdtPr>
    <w:sdtContent>
      <w:p w:rsidR="00F45C49" w:rsidRDefault="00B83C3D">
        <w:pPr>
          <w:pStyle w:val="a6"/>
          <w:jc w:val="center"/>
        </w:pPr>
        <w:r>
          <w:fldChar w:fldCharType="begin"/>
        </w:r>
        <w:r w:rsidR="00E31653">
          <w:instrText>PAGE   \* MERGEFORMAT</w:instrText>
        </w:r>
        <w:r>
          <w:fldChar w:fldCharType="separate"/>
        </w:r>
        <w:r w:rsidR="00740F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45C49" w:rsidRPr="00124FF5" w:rsidRDefault="00F45C49">
    <w:pPr>
      <w:pStyle w:val="a6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032AC"/>
    <w:multiLevelType w:val="hybridMultilevel"/>
    <w:tmpl w:val="52CCF316"/>
    <w:lvl w:ilvl="0" w:tplc="C794F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452C74"/>
    <w:multiLevelType w:val="hybridMultilevel"/>
    <w:tmpl w:val="8D265792"/>
    <w:lvl w:ilvl="0" w:tplc="DDCA1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06D25"/>
    <w:multiLevelType w:val="hybridMultilevel"/>
    <w:tmpl w:val="D920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45A51"/>
    <w:multiLevelType w:val="hybridMultilevel"/>
    <w:tmpl w:val="14D82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68A4"/>
    <w:rsid w:val="00034E35"/>
    <w:rsid w:val="0004247D"/>
    <w:rsid w:val="00070282"/>
    <w:rsid w:val="00093CF7"/>
    <w:rsid w:val="000956C4"/>
    <w:rsid w:val="0009775C"/>
    <w:rsid w:val="000B2740"/>
    <w:rsid w:val="000C1058"/>
    <w:rsid w:val="000D28F3"/>
    <w:rsid w:val="000D3D66"/>
    <w:rsid w:val="000D5E25"/>
    <w:rsid w:val="00102ABB"/>
    <w:rsid w:val="00102DCC"/>
    <w:rsid w:val="00103F02"/>
    <w:rsid w:val="00106237"/>
    <w:rsid w:val="0010663B"/>
    <w:rsid w:val="00111726"/>
    <w:rsid w:val="00121BF6"/>
    <w:rsid w:val="00124FF5"/>
    <w:rsid w:val="001303CF"/>
    <w:rsid w:val="0013162D"/>
    <w:rsid w:val="00141360"/>
    <w:rsid w:val="001414B7"/>
    <w:rsid w:val="00143787"/>
    <w:rsid w:val="0015148E"/>
    <w:rsid w:val="00157633"/>
    <w:rsid w:val="00157FBB"/>
    <w:rsid w:val="00165B55"/>
    <w:rsid w:val="00167DC6"/>
    <w:rsid w:val="00177775"/>
    <w:rsid w:val="001938C4"/>
    <w:rsid w:val="00197EF8"/>
    <w:rsid w:val="001A186B"/>
    <w:rsid w:val="001A2774"/>
    <w:rsid w:val="001A3068"/>
    <w:rsid w:val="001B0A5F"/>
    <w:rsid w:val="001B38D2"/>
    <w:rsid w:val="001B4D58"/>
    <w:rsid w:val="001B69B4"/>
    <w:rsid w:val="001B7F99"/>
    <w:rsid w:val="001C26AF"/>
    <w:rsid w:val="001E0076"/>
    <w:rsid w:val="001F0CD1"/>
    <w:rsid w:val="001F102D"/>
    <w:rsid w:val="001F3954"/>
    <w:rsid w:val="001F53F9"/>
    <w:rsid w:val="001F7F14"/>
    <w:rsid w:val="00201144"/>
    <w:rsid w:val="00210BA4"/>
    <w:rsid w:val="00221596"/>
    <w:rsid w:val="002243B6"/>
    <w:rsid w:val="00226F0B"/>
    <w:rsid w:val="002306F8"/>
    <w:rsid w:val="00230F99"/>
    <w:rsid w:val="00247981"/>
    <w:rsid w:val="00267AD9"/>
    <w:rsid w:val="0027199D"/>
    <w:rsid w:val="00276217"/>
    <w:rsid w:val="002903F0"/>
    <w:rsid w:val="002943DB"/>
    <w:rsid w:val="00297D23"/>
    <w:rsid w:val="002C4070"/>
    <w:rsid w:val="002C769F"/>
    <w:rsid w:val="002D5856"/>
    <w:rsid w:val="002F0271"/>
    <w:rsid w:val="00312474"/>
    <w:rsid w:val="00320605"/>
    <w:rsid w:val="003247D1"/>
    <w:rsid w:val="00325368"/>
    <w:rsid w:val="00325937"/>
    <w:rsid w:val="003363CE"/>
    <w:rsid w:val="00341908"/>
    <w:rsid w:val="00357F38"/>
    <w:rsid w:val="003623EE"/>
    <w:rsid w:val="00372E0D"/>
    <w:rsid w:val="00373E1A"/>
    <w:rsid w:val="00376EAB"/>
    <w:rsid w:val="003904F5"/>
    <w:rsid w:val="00391A8C"/>
    <w:rsid w:val="003A17DE"/>
    <w:rsid w:val="003A40D5"/>
    <w:rsid w:val="003B6D4A"/>
    <w:rsid w:val="003C5422"/>
    <w:rsid w:val="003C6013"/>
    <w:rsid w:val="003C604E"/>
    <w:rsid w:val="003D1CF1"/>
    <w:rsid w:val="003D58B9"/>
    <w:rsid w:val="003E4422"/>
    <w:rsid w:val="003F0A0D"/>
    <w:rsid w:val="003F1BAA"/>
    <w:rsid w:val="003F2432"/>
    <w:rsid w:val="003F2CD3"/>
    <w:rsid w:val="004148CA"/>
    <w:rsid w:val="00416B75"/>
    <w:rsid w:val="0042179B"/>
    <w:rsid w:val="00425BA7"/>
    <w:rsid w:val="00431162"/>
    <w:rsid w:val="00431842"/>
    <w:rsid w:val="004321F7"/>
    <w:rsid w:val="00434005"/>
    <w:rsid w:val="00440328"/>
    <w:rsid w:val="00446EE1"/>
    <w:rsid w:val="004474ED"/>
    <w:rsid w:val="00451401"/>
    <w:rsid w:val="00463C15"/>
    <w:rsid w:val="00466068"/>
    <w:rsid w:val="00471F2C"/>
    <w:rsid w:val="00477B99"/>
    <w:rsid w:val="00480228"/>
    <w:rsid w:val="00483185"/>
    <w:rsid w:val="004855F5"/>
    <w:rsid w:val="00487361"/>
    <w:rsid w:val="004A52C4"/>
    <w:rsid w:val="004A6071"/>
    <w:rsid w:val="004B18F5"/>
    <w:rsid w:val="004B2F9F"/>
    <w:rsid w:val="004B5E91"/>
    <w:rsid w:val="004C4ECD"/>
    <w:rsid w:val="004D7506"/>
    <w:rsid w:val="004E34D7"/>
    <w:rsid w:val="004F0600"/>
    <w:rsid w:val="00502CF8"/>
    <w:rsid w:val="005111E0"/>
    <w:rsid w:val="00514401"/>
    <w:rsid w:val="00534069"/>
    <w:rsid w:val="005354E9"/>
    <w:rsid w:val="0053604A"/>
    <w:rsid w:val="00536604"/>
    <w:rsid w:val="00550D69"/>
    <w:rsid w:val="00553A7F"/>
    <w:rsid w:val="00566B53"/>
    <w:rsid w:val="005717A5"/>
    <w:rsid w:val="00577510"/>
    <w:rsid w:val="005872A1"/>
    <w:rsid w:val="00592092"/>
    <w:rsid w:val="005B26A9"/>
    <w:rsid w:val="005B5F38"/>
    <w:rsid w:val="005C1BBA"/>
    <w:rsid w:val="005C30EB"/>
    <w:rsid w:val="005C46FF"/>
    <w:rsid w:val="005C5F77"/>
    <w:rsid w:val="005D33E7"/>
    <w:rsid w:val="005E3F83"/>
    <w:rsid w:val="005E4712"/>
    <w:rsid w:val="005F6C02"/>
    <w:rsid w:val="00604669"/>
    <w:rsid w:val="00621799"/>
    <w:rsid w:val="00622C90"/>
    <w:rsid w:val="0062503B"/>
    <w:rsid w:val="00625427"/>
    <w:rsid w:val="006325BD"/>
    <w:rsid w:val="00635B8F"/>
    <w:rsid w:val="0064108B"/>
    <w:rsid w:val="00642C36"/>
    <w:rsid w:val="00657AF1"/>
    <w:rsid w:val="00660974"/>
    <w:rsid w:val="0066131F"/>
    <w:rsid w:val="00662230"/>
    <w:rsid w:val="00665468"/>
    <w:rsid w:val="00667AEB"/>
    <w:rsid w:val="00674DD6"/>
    <w:rsid w:val="00677D54"/>
    <w:rsid w:val="00680DA6"/>
    <w:rsid w:val="0068446B"/>
    <w:rsid w:val="00687AF8"/>
    <w:rsid w:val="006944A2"/>
    <w:rsid w:val="006959F1"/>
    <w:rsid w:val="006A5EE4"/>
    <w:rsid w:val="006B75FA"/>
    <w:rsid w:val="006D47AC"/>
    <w:rsid w:val="006D5616"/>
    <w:rsid w:val="006D5642"/>
    <w:rsid w:val="00703EE6"/>
    <w:rsid w:val="00711061"/>
    <w:rsid w:val="007140C5"/>
    <w:rsid w:val="00733433"/>
    <w:rsid w:val="00740F43"/>
    <w:rsid w:val="00742544"/>
    <w:rsid w:val="00746900"/>
    <w:rsid w:val="00746D0A"/>
    <w:rsid w:val="00754864"/>
    <w:rsid w:val="00775860"/>
    <w:rsid w:val="00780F0B"/>
    <w:rsid w:val="007868F6"/>
    <w:rsid w:val="007A1159"/>
    <w:rsid w:val="007B39F0"/>
    <w:rsid w:val="007B6A89"/>
    <w:rsid w:val="007B6DE7"/>
    <w:rsid w:val="007D7AD9"/>
    <w:rsid w:val="007E274F"/>
    <w:rsid w:val="007E310D"/>
    <w:rsid w:val="007E3719"/>
    <w:rsid w:val="007F1013"/>
    <w:rsid w:val="00800193"/>
    <w:rsid w:val="00800999"/>
    <w:rsid w:val="00811A61"/>
    <w:rsid w:val="00813B9F"/>
    <w:rsid w:val="0082627E"/>
    <w:rsid w:val="00847AD4"/>
    <w:rsid w:val="00851C9D"/>
    <w:rsid w:val="00852865"/>
    <w:rsid w:val="00856107"/>
    <w:rsid w:val="00871AE9"/>
    <w:rsid w:val="00873BD6"/>
    <w:rsid w:val="00881D2E"/>
    <w:rsid w:val="008868A4"/>
    <w:rsid w:val="00887D8E"/>
    <w:rsid w:val="00896342"/>
    <w:rsid w:val="0089657E"/>
    <w:rsid w:val="00897B13"/>
    <w:rsid w:val="008B6CB8"/>
    <w:rsid w:val="008C38C2"/>
    <w:rsid w:val="008C4A5F"/>
    <w:rsid w:val="008D03DD"/>
    <w:rsid w:val="008D26F7"/>
    <w:rsid w:val="008D2A21"/>
    <w:rsid w:val="008D56FE"/>
    <w:rsid w:val="008D6CF9"/>
    <w:rsid w:val="008D76B8"/>
    <w:rsid w:val="008E19D2"/>
    <w:rsid w:val="008E2639"/>
    <w:rsid w:val="008E303C"/>
    <w:rsid w:val="008E5389"/>
    <w:rsid w:val="009047A2"/>
    <w:rsid w:val="00906979"/>
    <w:rsid w:val="00910AAC"/>
    <w:rsid w:val="00911A60"/>
    <w:rsid w:val="0092021A"/>
    <w:rsid w:val="00924033"/>
    <w:rsid w:val="009275BC"/>
    <w:rsid w:val="009425F9"/>
    <w:rsid w:val="009655BA"/>
    <w:rsid w:val="0097470B"/>
    <w:rsid w:val="00975841"/>
    <w:rsid w:val="00981899"/>
    <w:rsid w:val="0098194A"/>
    <w:rsid w:val="00983830"/>
    <w:rsid w:val="00991F1A"/>
    <w:rsid w:val="009966BC"/>
    <w:rsid w:val="009A11FB"/>
    <w:rsid w:val="009A2260"/>
    <w:rsid w:val="009A5974"/>
    <w:rsid w:val="009A7E24"/>
    <w:rsid w:val="009B0D44"/>
    <w:rsid w:val="009B393B"/>
    <w:rsid w:val="009B6F3F"/>
    <w:rsid w:val="009C4A99"/>
    <w:rsid w:val="009D2DC5"/>
    <w:rsid w:val="009F046D"/>
    <w:rsid w:val="009F5F13"/>
    <w:rsid w:val="00A06AE7"/>
    <w:rsid w:val="00A1342F"/>
    <w:rsid w:val="00A176E6"/>
    <w:rsid w:val="00A3105F"/>
    <w:rsid w:val="00A36A9A"/>
    <w:rsid w:val="00A4392B"/>
    <w:rsid w:val="00A47E8C"/>
    <w:rsid w:val="00A50031"/>
    <w:rsid w:val="00A6529F"/>
    <w:rsid w:val="00A734DD"/>
    <w:rsid w:val="00A7382E"/>
    <w:rsid w:val="00A80000"/>
    <w:rsid w:val="00A84126"/>
    <w:rsid w:val="00A84903"/>
    <w:rsid w:val="00A958DD"/>
    <w:rsid w:val="00A95B85"/>
    <w:rsid w:val="00AA056D"/>
    <w:rsid w:val="00AA17F8"/>
    <w:rsid w:val="00AA2889"/>
    <w:rsid w:val="00AA28E1"/>
    <w:rsid w:val="00AA305F"/>
    <w:rsid w:val="00AA6D1A"/>
    <w:rsid w:val="00AC22D7"/>
    <w:rsid w:val="00AC324F"/>
    <w:rsid w:val="00AC67A1"/>
    <w:rsid w:val="00AD28AF"/>
    <w:rsid w:val="00AD580D"/>
    <w:rsid w:val="00AE6D00"/>
    <w:rsid w:val="00AE6E51"/>
    <w:rsid w:val="00AE73B7"/>
    <w:rsid w:val="00AF24FB"/>
    <w:rsid w:val="00AF402C"/>
    <w:rsid w:val="00B06528"/>
    <w:rsid w:val="00B123A3"/>
    <w:rsid w:val="00B14988"/>
    <w:rsid w:val="00B15940"/>
    <w:rsid w:val="00B24382"/>
    <w:rsid w:val="00B25165"/>
    <w:rsid w:val="00B31724"/>
    <w:rsid w:val="00B32A96"/>
    <w:rsid w:val="00B34D0F"/>
    <w:rsid w:val="00B55467"/>
    <w:rsid w:val="00B573E9"/>
    <w:rsid w:val="00B6013E"/>
    <w:rsid w:val="00B74FC2"/>
    <w:rsid w:val="00B7544D"/>
    <w:rsid w:val="00B75D55"/>
    <w:rsid w:val="00B83C3D"/>
    <w:rsid w:val="00B87281"/>
    <w:rsid w:val="00B9026A"/>
    <w:rsid w:val="00B924C2"/>
    <w:rsid w:val="00BA1764"/>
    <w:rsid w:val="00BA79C1"/>
    <w:rsid w:val="00BB0758"/>
    <w:rsid w:val="00BC1FCA"/>
    <w:rsid w:val="00BC5D63"/>
    <w:rsid w:val="00BD12B8"/>
    <w:rsid w:val="00BD2E80"/>
    <w:rsid w:val="00BD7E08"/>
    <w:rsid w:val="00BE089B"/>
    <w:rsid w:val="00C0027B"/>
    <w:rsid w:val="00C05097"/>
    <w:rsid w:val="00C0731C"/>
    <w:rsid w:val="00C1193F"/>
    <w:rsid w:val="00C12612"/>
    <w:rsid w:val="00C238FD"/>
    <w:rsid w:val="00C34631"/>
    <w:rsid w:val="00C45FFD"/>
    <w:rsid w:val="00C562D1"/>
    <w:rsid w:val="00C620CF"/>
    <w:rsid w:val="00C63B7B"/>
    <w:rsid w:val="00C670E5"/>
    <w:rsid w:val="00C80400"/>
    <w:rsid w:val="00C826D9"/>
    <w:rsid w:val="00C8676D"/>
    <w:rsid w:val="00C95B0B"/>
    <w:rsid w:val="00C9611F"/>
    <w:rsid w:val="00C96A3D"/>
    <w:rsid w:val="00CA4F33"/>
    <w:rsid w:val="00CA6093"/>
    <w:rsid w:val="00CC2CF7"/>
    <w:rsid w:val="00CD64DF"/>
    <w:rsid w:val="00CE198B"/>
    <w:rsid w:val="00CE5F52"/>
    <w:rsid w:val="00D16556"/>
    <w:rsid w:val="00D269C6"/>
    <w:rsid w:val="00D31A38"/>
    <w:rsid w:val="00D41503"/>
    <w:rsid w:val="00D60C68"/>
    <w:rsid w:val="00D622BD"/>
    <w:rsid w:val="00D63F99"/>
    <w:rsid w:val="00D91F04"/>
    <w:rsid w:val="00D94C53"/>
    <w:rsid w:val="00DA25C9"/>
    <w:rsid w:val="00DC07AD"/>
    <w:rsid w:val="00DC1F0F"/>
    <w:rsid w:val="00DC68F4"/>
    <w:rsid w:val="00DD3D86"/>
    <w:rsid w:val="00DD7E06"/>
    <w:rsid w:val="00DE4B2A"/>
    <w:rsid w:val="00DF010C"/>
    <w:rsid w:val="00DF4362"/>
    <w:rsid w:val="00E07959"/>
    <w:rsid w:val="00E1236B"/>
    <w:rsid w:val="00E13BE0"/>
    <w:rsid w:val="00E153F1"/>
    <w:rsid w:val="00E172A9"/>
    <w:rsid w:val="00E179DB"/>
    <w:rsid w:val="00E20548"/>
    <w:rsid w:val="00E21D2B"/>
    <w:rsid w:val="00E23B8A"/>
    <w:rsid w:val="00E24C3B"/>
    <w:rsid w:val="00E24FCA"/>
    <w:rsid w:val="00E27B4B"/>
    <w:rsid w:val="00E315A2"/>
    <w:rsid w:val="00E31653"/>
    <w:rsid w:val="00E36692"/>
    <w:rsid w:val="00E41880"/>
    <w:rsid w:val="00E43583"/>
    <w:rsid w:val="00E5085A"/>
    <w:rsid w:val="00E51BF8"/>
    <w:rsid w:val="00E524A7"/>
    <w:rsid w:val="00E5701E"/>
    <w:rsid w:val="00E57D8E"/>
    <w:rsid w:val="00E61BFE"/>
    <w:rsid w:val="00E66193"/>
    <w:rsid w:val="00E771A3"/>
    <w:rsid w:val="00E906FB"/>
    <w:rsid w:val="00EA0F07"/>
    <w:rsid w:val="00EA2BA9"/>
    <w:rsid w:val="00EC2A84"/>
    <w:rsid w:val="00ED5076"/>
    <w:rsid w:val="00EE776B"/>
    <w:rsid w:val="00EE7E9B"/>
    <w:rsid w:val="00EF31D3"/>
    <w:rsid w:val="00F076FF"/>
    <w:rsid w:val="00F07939"/>
    <w:rsid w:val="00F10082"/>
    <w:rsid w:val="00F25F5E"/>
    <w:rsid w:val="00F2628C"/>
    <w:rsid w:val="00F34FB5"/>
    <w:rsid w:val="00F35C8F"/>
    <w:rsid w:val="00F369F0"/>
    <w:rsid w:val="00F44A70"/>
    <w:rsid w:val="00F45C49"/>
    <w:rsid w:val="00F60834"/>
    <w:rsid w:val="00F6757E"/>
    <w:rsid w:val="00F67F28"/>
    <w:rsid w:val="00F8759B"/>
    <w:rsid w:val="00FA023D"/>
    <w:rsid w:val="00FA1A6B"/>
    <w:rsid w:val="00FB1061"/>
    <w:rsid w:val="00FB697B"/>
    <w:rsid w:val="00FB713C"/>
    <w:rsid w:val="00FC7E0F"/>
    <w:rsid w:val="00FD04B2"/>
    <w:rsid w:val="00FD17FF"/>
    <w:rsid w:val="00FD6FE4"/>
    <w:rsid w:val="00FE6FA0"/>
    <w:rsid w:val="00FF1F0C"/>
    <w:rsid w:val="00FF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3D"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A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5F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A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character" w:customStyle="1" w:styleId="10pt">
    <w:name w:val="Заголовок №1 + Интервал 0 pt"/>
    <w:rsid w:val="00AA2889"/>
    <w:rPr>
      <w:rFonts w:ascii="Times New Roman" w:hAnsi="Times New Roman"/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character" w:customStyle="1" w:styleId="11">
    <w:name w:val="Заголовок №1_"/>
    <w:link w:val="12"/>
    <w:uiPriority w:val="99"/>
    <w:locked/>
    <w:rsid w:val="00AA2889"/>
    <w:rPr>
      <w:b/>
      <w:spacing w:val="90"/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A2889"/>
    <w:pPr>
      <w:widowControl w:val="0"/>
      <w:shd w:val="clear" w:color="auto" w:fill="FFFFFF"/>
      <w:spacing w:before="600" w:after="540" w:line="341" w:lineRule="exact"/>
      <w:outlineLvl w:val="0"/>
    </w:pPr>
    <w:rPr>
      <w:b/>
      <w:spacing w:val="90"/>
      <w:sz w:val="26"/>
      <w:shd w:val="clear" w:color="auto" w:fill="FFFFFF"/>
    </w:rPr>
  </w:style>
  <w:style w:type="paragraph" w:customStyle="1" w:styleId="13">
    <w:name w:val="Основной текст1"/>
    <w:basedOn w:val="a"/>
    <w:link w:val="aa"/>
    <w:uiPriority w:val="99"/>
    <w:rsid w:val="00AA2889"/>
    <w:pPr>
      <w:widowControl w:val="0"/>
      <w:suppressAutoHyphens/>
      <w:spacing w:after="0" w:line="317" w:lineRule="exact"/>
      <w:textAlignment w:val="baseline"/>
    </w:pPr>
    <w:rPr>
      <w:rFonts w:ascii="Times New Roman" w:eastAsia="Times New Roman" w:hAnsi="Times New Roman" w:cs="Times New Roman"/>
      <w:kern w:val="1"/>
      <w:sz w:val="27"/>
      <w:szCs w:val="27"/>
      <w:lang w:eastAsia="zh-CN"/>
    </w:rPr>
  </w:style>
  <w:style w:type="character" w:customStyle="1" w:styleId="aa">
    <w:name w:val="Основной текст_"/>
    <w:link w:val="13"/>
    <w:uiPriority w:val="99"/>
    <w:locked/>
    <w:rsid w:val="00AA2889"/>
    <w:rPr>
      <w:rFonts w:ascii="Times New Roman" w:eastAsia="Times New Roman" w:hAnsi="Times New Roman" w:cs="Times New Roman"/>
      <w:kern w:val="1"/>
      <w:sz w:val="27"/>
      <w:szCs w:val="27"/>
      <w:lang w:eastAsia="zh-CN"/>
    </w:rPr>
  </w:style>
  <w:style w:type="character" w:customStyle="1" w:styleId="WW8Num1z1">
    <w:name w:val="WW8Num1z1"/>
    <w:rsid w:val="00A6529F"/>
  </w:style>
  <w:style w:type="paragraph" w:customStyle="1" w:styleId="ConsPlusCell">
    <w:name w:val="ConsPlusCell"/>
    <w:basedOn w:val="a"/>
    <w:rsid w:val="00D91F0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Body Text"/>
    <w:basedOn w:val="a"/>
    <w:link w:val="ac"/>
    <w:semiHidden/>
    <w:unhideWhenUsed/>
    <w:rsid w:val="0013162D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semiHidden/>
    <w:rsid w:val="0013162D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C96A3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96A3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d">
    <w:name w:val="No Spacing"/>
    <w:uiPriority w:val="1"/>
    <w:qFormat/>
    <w:rsid w:val="006046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9425F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F45C49"/>
    <w:pPr>
      <w:ind w:left="720"/>
      <w:contextualSpacing/>
    </w:pPr>
  </w:style>
  <w:style w:type="character" w:styleId="af">
    <w:name w:val="Strong"/>
    <w:basedOn w:val="a0"/>
    <w:qFormat/>
    <w:rsid w:val="005C1BBA"/>
    <w:rPr>
      <w:b/>
      <w:bCs/>
    </w:rPr>
  </w:style>
  <w:style w:type="character" w:customStyle="1" w:styleId="51">
    <w:name w:val="Основной текст (5)_"/>
    <w:basedOn w:val="a0"/>
    <w:link w:val="52"/>
    <w:locked/>
    <w:rsid w:val="00742544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42544"/>
    <w:pPr>
      <w:widowControl w:val="0"/>
      <w:shd w:val="clear" w:color="auto" w:fill="FFFFFF"/>
      <w:spacing w:after="0" w:line="326" w:lineRule="exact"/>
      <w:ind w:hanging="580"/>
    </w:pPr>
    <w:rPr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C002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0027B"/>
    <w:rPr>
      <w:sz w:val="16"/>
      <w:szCs w:val="16"/>
    </w:rPr>
  </w:style>
  <w:style w:type="character" w:customStyle="1" w:styleId="u">
    <w:name w:val="u"/>
    <w:basedOn w:val="a0"/>
    <w:uiPriority w:val="99"/>
    <w:rsid w:val="00C0027B"/>
    <w:rPr>
      <w:rFonts w:ascii="Verdana" w:hAnsi="Verdana" w:cs="Times New Roman"/>
      <w:lang w:val="en-US" w:eastAsia="en-US" w:bidi="ar-SA"/>
    </w:rPr>
  </w:style>
  <w:style w:type="character" w:customStyle="1" w:styleId="blk">
    <w:name w:val="blk"/>
    <w:basedOn w:val="a0"/>
    <w:uiPriority w:val="99"/>
    <w:rsid w:val="00C0027B"/>
    <w:rPr>
      <w:rFonts w:ascii="Verdana" w:hAnsi="Verdana" w:cs="Times New Roman"/>
      <w:lang w:val="en-US" w:eastAsia="en-US" w:bidi="ar-SA"/>
    </w:rPr>
  </w:style>
  <w:style w:type="paragraph" w:customStyle="1" w:styleId="14">
    <w:name w:val="Абзац списка1"/>
    <w:basedOn w:val="a"/>
    <w:rsid w:val="00C0027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54051138200DED92A2561F544D9B04848BD7A493C4E8233C04BBEB56AF2E5EE56AE6E964D5l6x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54051138200DED92A2561F544D9B04848BD7A594C2E8233C04BBEB56AF2E5EE56AE6E967D16AA8l0x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17DD9-42BF-470C-8294-0BF46747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Ylya</cp:lastModifiedBy>
  <cp:revision>3</cp:revision>
  <cp:lastPrinted>2022-11-22T05:46:00Z</cp:lastPrinted>
  <dcterms:created xsi:type="dcterms:W3CDTF">2022-11-22T05:52:00Z</dcterms:created>
  <dcterms:modified xsi:type="dcterms:W3CDTF">2022-11-22T05:53:00Z</dcterms:modified>
</cp:coreProperties>
</file>